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D9E" w:rsidRDefault="00B85D9E" w:rsidP="00B85D9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Специфика работы с одарёнными детьми на уроках ОПК.</w:t>
      </w:r>
    </w:p>
    <w:p w:rsidR="00B85D9E" w:rsidRPr="00CC7371" w:rsidRDefault="00B85D9E" w:rsidP="00B85D9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Задача:</w:t>
      </w:r>
      <w:r w:rsidRPr="000B71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направлена на выявление одарённых детей</w:t>
      </w:r>
      <w:proofErr w:type="gramStart"/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которым необходимо проявлять свои способности</w:t>
      </w:r>
    </w:p>
    <w:p w:rsidR="00B85D9E" w:rsidRDefault="00B85D9E" w:rsidP="00B85D9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85D9E" w:rsidRPr="00CC7371" w:rsidRDefault="00B85D9E" w:rsidP="00B85D9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(Сл.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CC73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Существует много разных олимпиад для учащихся начальных классов. Одна их таких олимпиад «Наше наследие». Проводится эта олимпиада Свято-</w:t>
      </w:r>
      <w:proofErr w:type="spellStart"/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>Тихоновским</w:t>
      </w:r>
      <w:proofErr w:type="spellEnd"/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гуманитарным университетом. </w:t>
      </w:r>
    </w:p>
    <w:p w:rsidR="00B85D9E" w:rsidRPr="00CC7371" w:rsidRDefault="00B85D9E" w:rsidP="00B85D9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7B0006BE" wp14:editId="4B0F8F9F">
            <wp:extent cx="1363980" cy="1022985"/>
            <wp:effectExtent l="0" t="0" r="762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022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2F05B67B" wp14:editId="09365FDC">
            <wp:extent cx="1148080" cy="8610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86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5D9E" w:rsidRPr="00CC7371" w:rsidRDefault="00B85D9E" w:rsidP="00B85D9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6081FDE" wp14:editId="00BB29D2">
            <wp:extent cx="1173480" cy="88011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88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5D9E" w:rsidRPr="00CC7371" w:rsidRDefault="00B85D9E" w:rsidP="00B85D9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</w:t>
      </w:r>
      <w:r w:rsidRPr="00CC73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CC73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того чтобы подготовить отлично ученика к олимпиаде необходимо:</w:t>
      </w:r>
    </w:p>
    <w:p w:rsidR="00B85D9E" w:rsidRPr="00CC7371" w:rsidRDefault="00B85D9E" w:rsidP="00B85D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Готовить ученик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системно, а не периодически.</w:t>
      </w:r>
    </w:p>
    <w:p w:rsidR="00B85D9E" w:rsidRPr="00CC7371" w:rsidRDefault="00B85D9E" w:rsidP="00B85D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базовую, качественную литературу по предмету.</w:t>
      </w:r>
    </w:p>
    <w:p w:rsidR="00B85D9E" w:rsidRPr="00F81B96" w:rsidRDefault="00B85D9E" w:rsidP="00B85D9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B96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в курсе всей информации по олимпиадам текущего периода.</w:t>
      </w:r>
    </w:p>
    <w:p w:rsidR="00B85D9E" w:rsidRPr="00CC7371" w:rsidRDefault="00B85D9E" w:rsidP="00B85D9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5D9E" w:rsidRPr="00CC7371" w:rsidRDefault="00B85D9E" w:rsidP="00B85D9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B85D9E" w:rsidRPr="00CC7371" w:rsidRDefault="00B85D9E" w:rsidP="00B85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444444"/>
          <w:sz w:val="28"/>
          <w:szCs w:val="28"/>
        </w:rPr>
        <w:t>Вот и  учащиеся  нашей школы принимают активное участие в этой олимпиаде.</w:t>
      </w: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первый год участвуем в этой замечательной олимпиаде. Организаторы всегда выбирают очень интересные темы, которые расширяют кругозор детей, приходится решать интересные логические задачи, при подготовке тренируем память и скорость мышления.</w:t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444444"/>
          <w:sz w:val="28"/>
          <w:szCs w:val="28"/>
        </w:rPr>
        <w:t>Ребятам своего класса предлагаю тоже принять участие  в олимпиаде.</w:t>
      </w:r>
    </w:p>
    <w:p w:rsidR="00B85D9E" w:rsidRPr="00CC7371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B85D9E" w:rsidRDefault="00B85D9E" w:rsidP="00B85D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(Сл.4)  </w:t>
      </w: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вы добросовестно готовитесь к этой олимпиаде, то все будет хорошо, ребенок покажет себя - и всем приятно, и вам и ребенку</w:t>
      </w:r>
      <w:proofErr w:type="gramStart"/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 взрослеем с этой олимпиадой и растем интеллектуально. В начальной школе «Наше Наследие» является хорошим подспорьем для развития ребенка.</w:t>
      </w:r>
    </w:p>
    <w:p w:rsidR="00B85D9E" w:rsidRPr="00CC7371" w:rsidRDefault="00B85D9E" w:rsidP="00B85D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85D9E" w:rsidRPr="00CC7371" w:rsidRDefault="00B85D9E" w:rsidP="00B85D9E">
      <w:pPr>
        <w:rPr>
          <w:rFonts w:ascii="Times New Roman" w:hAnsi="Times New Roman" w:cs="Times New Roman"/>
          <w:b/>
          <w:sz w:val="28"/>
          <w:szCs w:val="28"/>
        </w:rPr>
      </w:pPr>
      <w:r w:rsidRPr="00CC7371">
        <w:rPr>
          <w:rFonts w:ascii="Times New Roman" w:hAnsi="Times New Roman" w:cs="Times New Roman"/>
          <w:b/>
          <w:sz w:val="28"/>
          <w:szCs w:val="28"/>
        </w:rPr>
        <w:t>Результаты школьного этапа Открытой всероссийской интеллектуальной олимпиады (ОВИО) «Наше наследие» 2019-2020уч</w:t>
      </w:r>
      <w:proofErr w:type="gramStart"/>
      <w:r w:rsidRPr="00CC7371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CC7371">
        <w:rPr>
          <w:rFonts w:ascii="Times New Roman" w:hAnsi="Times New Roman" w:cs="Times New Roman"/>
          <w:b/>
          <w:sz w:val="28"/>
          <w:szCs w:val="28"/>
        </w:rPr>
        <w:t>од</w:t>
      </w:r>
    </w:p>
    <w:p w:rsidR="00B85D9E" w:rsidRPr="00CC7371" w:rsidRDefault="00B85D9E" w:rsidP="00B85D9E">
      <w:pPr>
        <w:rPr>
          <w:rFonts w:ascii="Times New Roman" w:hAnsi="Times New Roman" w:cs="Times New Roman"/>
          <w:sz w:val="28"/>
          <w:szCs w:val="28"/>
          <w:u w:val="single"/>
        </w:rPr>
      </w:pPr>
      <w:r w:rsidRPr="00CC7371">
        <w:rPr>
          <w:rFonts w:ascii="Times New Roman" w:hAnsi="Times New Roman" w:cs="Times New Roman"/>
          <w:sz w:val="28"/>
          <w:szCs w:val="28"/>
          <w:u w:val="single"/>
        </w:rPr>
        <w:t xml:space="preserve">Тыщенко Адам 1»А» </w:t>
      </w:r>
      <w:r w:rsidRPr="00CC737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победитель </w:t>
      </w:r>
    </w:p>
    <w:p w:rsidR="00B85D9E" w:rsidRPr="00CC7371" w:rsidRDefault="00B85D9E" w:rsidP="00B85D9E">
      <w:pPr>
        <w:rPr>
          <w:rFonts w:ascii="Times New Roman" w:hAnsi="Times New Roman" w:cs="Times New Roman"/>
          <w:b/>
          <w:sz w:val="28"/>
          <w:szCs w:val="28"/>
        </w:rPr>
      </w:pPr>
      <w:r w:rsidRPr="00CC73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7371">
        <w:rPr>
          <w:rFonts w:ascii="Times New Roman" w:hAnsi="Times New Roman" w:cs="Times New Roman"/>
          <w:sz w:val="28"/>
          <w:szCs w:val="28"/>
        </w:rPr>
        <w:t>Стукач</w:t>
      </w:r>
      <w:proofErr w:type="gramEnd"/>
      <w:r w:rsidRPr="00CC7371">
        <w:rPr>
          <w:rFonts w:ascii="Times New Roman" w:hAnsi="Times New Roman" w:cs="Times New Roman"/>
          <w:sz w:val="28"/>
          <w:szCs w:val="28"/>
        </w:rPr>
        <w:t xml:space="preserve"> Данил 1»А» </w:t>
      </w:r>
      <w:r w:rsidRPr="00CC7371">
        <w:rPr>
          <w:rFonts w:ascii="Times New Roman" w:hAnsi="Times New Roman" w:cs="Times New Roman"/>
          <w:b/>
          <w:sz w:val="28"/>
          <w:szCs w:val="28"/>
        </w:rPr>
        <w:t xml:space="preserve">призёр </w:t>
      </w:r>
    </w:p>
    <w:p w:rsidR="00B85D9E" w:rsidRPr="00CC7371" w:rsidRDefault="00B85D9E" w:rsidP="00B85D9E">
      <w:pPr>
        <w:rPr>
          <w:rFonts w:ascii="Times New Roman" w:hAnsi="Times New Roman" w:cs="Times New Roman"/>
          <w:b/>
          <w:sz w:val="28"/>
          <w:szCs w:val="28"/>
        </w:rPr>
      </w:pPr>
      <w:r w:rsidRPr="00CC7371">
        <w:rPr>
          <w:rFonts w:ascii="Times New Roman" w:hAnsi="Times New Roman" w:cs="Times New Roman"/>
          <w:sz w:val="28"/>
          <w:szCs w:val="28"/>
        </w:rPr>
        <w:lastRenderedPageBreak/>
        <w:t xml:space="preserve"> Гончаров Марк 2 «А» </w:t>
      </w:r>
      <w:r w:rsidRPr="00CC7371">
        <w:rPr>
          <w:rFonts w:ascii="Times New Roman" w:hAnsi="Times New Roman" w:cs="Times New Roman"/>
          <w:b/>
          <w:sz w:val="28"/>
          <w:szCs w:val="28"/>
        </w:rPr>
        <w:t xml:space="preserve">призёр </w:t>
      </w:r>
    </w:p>
    <w:p w:rsidR="00B85D9E" w:rsidRPr="00CC7371" w:rsidRDefault="00B85D9E" w:rsidP="00B85D9E">
      <w:pPr>
        <w:rPr>
          <w:rFonts w:ascii="Times New Roman" w:hAnsi="Times New Roman" w:cs="Times New Roman"/>
          <w:sz w:val="28"/>
          <w:szCs w:val="28"/>
        </w:rPr>
      </w:pPr>
      <w:r w:rsidRPr="00CC7371">
        <w:rPr>
          <w:rFonts w:ascii="Times New Roman" w:hAnsi="Times New Roman" w:cs="Times New Roman"/>
          <w:sz w:val="28"/>
          <w:szCs w:val="28"/>
        </w:rPr>
        <w:t xml:space="preserve">Булгакова </w:t>
      </w:r>
      <w:proofErr w:type="spellStart"/>
      <w:r w:rsidRPr="00CC7371">
        <w:rPr>
          <w:rFonts w:ascii="Times New Roman" w:hAnsi="Times New Roman" w:cs="Times New Roman"/>
          <w:sz w:val="28"/>
          <w:szCs w:val="28"/>
        </w:rPr>
        <w:t>Амелия</w:t>
      </w:r>
      <w:proofErr w:type="spellEnd"/>
      <w:r w:rsidRPr="00CC7371">
        <w:rPr>
          <w:rFonts w:ascii="Times New Roman" w:hAnsi="Times New Roman" w:cs="Times New Roman"/>
          <w:sz w:val="28"/>
          <w:szCs w:val="28"/>
        </w:rPr>
        <w:t xml:space="preserve"> 2 «А» </w:t>
      </w:r>
      <w:r w:rsidRPr="00CC7371">
        <w:rPr>
          <w:rFonts w:ascii="Times New Roman" w:hAnsi="Times New Roman" w:cs="Times New Roman"/>
          <w:b/>
          <w:sz w:val="28"/>
          <w:szCs w:val="28"/>
        </w:rPr>
        <w:t>призёр</w:t>
      </w:r>
    </w:p>
    <w:p w:rsidR="00B85D9E" w:rsidRPr="00CC7371" w:rsidRDefault="00B85D9E" w:rsidP="00B85D9E">
      <w:pPr>
        <w:rPr>
          <w:rFonts w:ascii="Times New Roman" w:hAnsi="Times New Roman" w:cs="Times New Roman"/>
          <w:sz w:val="28"/>
          <w:szCs w:val="28"/>
        </w:rPr>
      </w:pPr>
      <w:r w:rsidRPr="00CC7371">
        <w:rPr>
          <w:rFonts w:ascii="Times New Roman" w:hAnsi="Times New Roman" w:cs="Times New Roman"/>
          <w:sz w:val="28"/>
          <w:szCs w:val="28"/>
        </w:rPr>
        <w:t xml:space="preserve"> Зайцева Анна 3 «А» </w:t>
      </w:r>
      <w:r w:rsidRPr="00CC7371">
        <w:rPr>
          <w:rFonts w:ascii="Times New Roman" w:hAnsi="Times New Roman" w:cs="Times New Roman"/>
          <w:b/>
          <w:sz w:val="28"/>
          <w:szCs w:val="28"/>
        </w:rPr>
        <w:t xml:space="preserve">призёр </w:t>
      </w:r>
    </w:p>
    <w:p w:rsidR="00B85D9E" w:rsidRPr="00CC7371" w:rsidRDefault="00B85D9E" w:rsidP="00B85D9E">
      <w:pPr>
        <w:rPr>
          <w:rFonts w:ascii="Times New Roman" w:hAnsi="Times New Roman" w:cs="Times New Roman"/>
          <w:sz w:val="28"/>
          <w:szCs w:val="28"/>
        </w:rPr>
      </w:pPr>
      <w:r w:rsidRPr="00CC7371">
        <w:rPr>
          <w:rFonts w:ascii="Times New Roman" w:hAnsi="Times New Roman" w:cs="Times New Roman"/>
          <w:sz w:val="28"/>
          <w:szCs w:val="28"/>
        </w:rPr>
        <w:t xml:space="preserve"> Извеков Денис 3 «Б»</w:t>
      </w:r>
      <w:r w:rsidRPr="00CC7371">
        <w:rPr>
          <w:rFonts w:ascii="Times New Roman" w:hAnsi="Times New Roman" w:cs="Times New Roman"/>
          <w:b/>
          <w:sz w:val="28"/>
          <w:szCs w:val="28"/>
        </w:rPr>
        <w:t xml:space="preserve"> призёр</w:t>
      </w:r>
      <w:r w:rsidRPr="00CC7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D9E" w:rsidRPr="00CC7371" w:rsidRDefault="00B85D9E" w:rsidP="00B85D9E">
      <w:pPr>
        <w:rPr>
          <w:rFonts w:ascii="Times New Roman" w:hAnsi="Times New Roman" w:cs="Times New Roman"/>
          <w:sz w:val="28"/>
          <w:szCs w:val="28"/>
          <w:u w:val="single"/>
        </w:rPr>
      </w:pPr>
      <w:r w:rsidRPr="00CC7371">
        <w:rPr>
          <w:rFonts w:ascii="Times New Roman" w:hAnsi="Times New Roman" w:cs="Times New Roman"/>
          <w:sz w:val="28"/>
          <w:szCs w:val="28"/>
          <w:u w:val="single"/>
        </w:rPr>
        <w:t xml:space="preserve"> Новик Юлия 3 «Б» </w:t>
      </w:r>
      <w:r w:rsidRPr="00CC7371">
        <w:rPr>
          <w:rFonts w:ascii="Times New Roman" w:hAnsi="Times New Roman" w:cs="Times New Roman"/>
          <w:b/>
          <w:sz w:val="28"/>
          <w:szCs w:val="28"/>
          <w:u w:val="single"/>
        </w:rPr>
        <w:t>победитель</w:t>
      </w:r>
      <w:r w:rsidRPr="00CC73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85D9E" w:rsidRPr="00CC7371" w:rsidRDefault="00B85D9E" w:rsidP="00B85D9E">
      <w:pPr>
        <w:rPr>
          <w:rFonts w:ascii="Times New Roman" w:hAnsi="Times New Roman" w:cs="Times New Roman"/>
          <w:sz w:val="28"/>
          <w:szCs w:val="28"/>
        </w:rPr>
      </w:pPr>
      <w:r w:rsidRPr="00CC7371">
        <w:rPr>
          <w:rFonts w:ascii="Times New Roman" w:hAnsi="Times New Roman" w:cs="Times New Roman"/>
          <w:sz w:val="28"/>
          <w:szCs w:val="28"/>
        </w:rPr>
        <w:t xml:space="preserve"> Драч Анна 4»А» </w:t>
      </w:r>
      <w:r w:rsidRPr="00CC7371">
        <w:rPr>
          <w:rFonts w:ascii="Times New Roman" w:hAnsi="Times New Roman" w:cs="Times New Roman"/>
          <w:b/>
          <w:sz w:val="28"/>
          <w:szCs w:val="28"/>
        </w:rPr>
        <w:t>призёр</w:t>
      </w:r>
    </w:p>
    <w:p w:rsidR="00B85D9E" w:rsidRPr="00CC7371" w:rsidRDefault="00B85D9E" w:rsidP="00B85D9E">
      <w:pPr>
        <w:rPr>
          <w:rFonts w:ascii="Times New Roman" w:hAnsi="Times New Roman" w:cs="Times New Roman"/>
          <w:sz w:val="28"/>
          <w:szCs w:val="28"/>
          <w:u w:val="single"/>
        </w:rPr>
      </w:pPr>
      <w:r w:rsidRPr="00CC7371">
        <w:rPr>
          <w:rFonts w:ascii="Times New Roman" w:hAnsi="Times New Roman" w:cs="Times New Roman"/>
          <w:sz w:val="28"/>
          <w:szCs w:val="28"/>
          <w:u w:val="single"/>
        </w:rPr>
        <w:t xml:space="preserve"> Маликов Алексей 4 «Б» </w:t>
      </w:r>
      <w:r w:rsidRPr="00CC7371">
        <w:rPr>
          <w:rFonts w:ascii="Times New Roman" w:hAnsi="Times New Roman" w:cs="Times New Roman"/>
          <w:b/>
          <w:sz w:val="28"/>
          <w:szCs w:val="28"/>
          <w:u w:val="single"/>
        </w:rPr>
        <w:t>победитель</w:t>
      </w:r>
    </w:p>
    <w:p w:rsidR="00B85D9E" w:rsidRPr="00CC7371" w:rsidRDefault="00B85D9E" w:rsidP="00B85D9E">
      <w:pPr>
        <w:rPr>
          <w:rFonts w:ascii="Times New Roman" w:hAnsi="Times New Roman" w:cs="Times New Roman"/>
          <w:sz w:val="28"/>
          <w:szCs w:val="28"/>
        </w:rPr>
      </w:pPr>
      <w:r w:rsidRPr="00CC7371">
        <w:rPr>
          <w:rFonts w:ascii="Times New Roman" w:hAnsi="Times New Roman" w:cs="Times New Roman"/>
          <w:sz w:val="28"/>
          <w:szCs w:val="28"/>
        </w:rPr>
        <w:t xml:space="preserve">  Филонов Матвей 4 «Б»</w:t>
      </w:r>
      <w:r w:rsidRPr="00CC7371">
        <w:rPr>
          <w:rFonts w:ascii="Times New Roman" w:hAnsi="Times New Roman" w:cs="Times New Roman"/>
          <w:b/>
          <w:sz w:val="28"/>
          <w:szCs w:val="28"/>
        </w:rPr>
        <w:t xml:space="preserve"> призёр</w:t>
      </w:r>
      <w:r w:rsidRPr="00CC7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D9E" w:rsidRPr="00CC7371" w:rsidRDefault="00B85D9E" w:rsidP="00B85D9E">
      <w:pPr>
        <w:rPr>
          <w:rFonts w:ascii="Times New Roman" w:hAnsi="Times New Roman" w:cs="Times New Roman"/>
          <w:sz w:val="28"/>
          <w:szCs w:val="28"/>
        </w:rPr>
      </w:pPr>
      <w:r w:rsidRPr="00CC7371">
        <w:rPr>
          <w:rFonts w:ascii="Times New Roman" w:hAnsi="Times New Roman" w:cs="Times New Roman"/>
          <w:sz w:val="28"/>
          <w:szCs w:val="28"/>
        </w:rPr>
        <w:t xml:space="preserve"> Федоренко София 4 «Б» </w:t>
      </w:r>
      <w:r w:rsidRPr="00CC7371">
        <w:rPr>
          <w:rFonts w:ascii="Times New Roman" w:hAnsi="Times New Roman" w:cs="Times New Roman"/>
          <w:b/>
          <w:sz w:val="28"/>
          <w:szCs w:val="28"/>
        </w:rPr>
        <w:t xml:space="preserve">призёр </w:t>
      </w:r>
    </w:p>
    <w:p w:rsidR="00B85D9E" w:rsidRPr="00CC7371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B85D9E" w:rsidRPr="00CC7371" w:rsidRDefault="00B85D9E" w:rsidP="00B85D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</w:t>
      </w: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 тренировкам необходимо тщательно готовиться! </w:t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444444"/>
          <w:sz w:val="28"/>
          <w:szCs w:val="28"/>
        </w:rPr>
        <w:t>Для успешного прохождения заданий даётся материал на разные области.</w:t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B85D9E" w:rsidRPr="00CC7371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B85D9E" w:rsidRPr="00CC7371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(Сл.5-9)  </w:t>
      </w:r>
      <w:r w:rsidRPr="00CC7371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1.Золотое кольцо России.</w:t>
      </w:r>
    </w:p>
    <w:p w:rsidR="00B85D9E" w:rsidRPr="00CC7371" w:rsidRDefault="00B85D9E" w:rsidP="00B85D9E">
      <w:pPr>
        <w:shd w:val="clear" w:color="auto" w:fill="FFFFFF"/>
        <w:spacing w:after="0" w:line="240" w:lineRule="auto"/>
        <w:ind w:left="644" w:hanging="644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(Сл.10)  </w:t>
      </w:r>
      <w:r w:rsidRPr="00CC737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2.Ребусы.</w:t>
      </w:r>
      <w:r w:rsidRPr="00CC7371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B85D9E" w:rsidRPr="00CC7371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B85D9E" w:rsidRPr="00CC7371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noProof/>
          <w:color w:val="444444"/>
          <w:sz w:val="28"/>
          <w:szCs w:val="28"/>
        </w:rPr>
        <w:drawing>
          <wp:inline distT="0" distB="0" distL="0" distR="0" wp14:anchorId="27400A2C" wp14:editId="5ED30C41">
            <wp:extent cx="2072640" cy="1165294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423" cy="11657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C737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 </w:t>
      </w:r>
      <w:r w:rsidRPr="00CC7371">
        <w:rPr>
          <w:rFonts w:ascii="Times New Roman" w:eastAsia="Times New Roman" w:hAnsi="Times New Roman" w:cs="Times New Roman"/>
          <w:noProof/>
          <w:color w:val="444444"/>
          <w:sz w:val="28"/>
          <w:szCs w:val="28"/>
        </w:rPr>
        <w:drawing>
          <wp:inline distT="0" distB="0" distL="0" distR="0" wp14:anchorId="618A0FE3" wp14:editId="089059C6">
            <wp:extent cx="2069333" cy="1165860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158" cy="11657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5D9E" w:rsidRPr="00CC7371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B85D9E" w:rsidRPr="00CC7371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(Сл.11) </w:t>
      </w:r>
      <w:r w:rsidRPr="00CC7371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3.Изограф</w:t>
      </w:r>
      <w:proofErr w:type="gramStart"/>
      <w:r w:rsidRPr="00CC7371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ы-</w:t>
      </w:r>
      <w:proofErr w:type="gramEnd"/>
      <w:r w:rsidRPr="00CC7371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это картинки, на которых слова нарисованы буквами, различным способом расположенные в пространстве и оптически похожие на предмет, в названии которого используются эти буквы.</w:t>
      </w:r>
    </w:p>
    <w:p w:rsidR="00B85D9E" w:rsidRPr="00CC7371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CC737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4D0C065" wp14:editId="7771B6C2">
            <wp:extent cx="2036697" cy="944880"/>
            <wp:effectExtent l="0" t="0" r="1905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640"/>
                    <a:stretch/>
                  </pic:blipFill>
                  <pic:spPr bwMode="auto">
                    <a:xfrm>
                      <a:off x="0" y="0"/>
                      <a:ext cx="2035317" cy="9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C7371">
        <w:rPr>
          <w:rFonts w:ascii="Times New Roman" w:eastAsia="Times New Roman" w:hAnsi="Times New Roman" w:cs="Times New Roman"/>
          <w:noProof/>
          <w:color w:val="444444"/>
          <w:sz w:val="28"/>
          <w:szCs w:val="28"/>
        </w:rPr>
        <w:drawing>
          <wp:inline distT="0" distB="0" distL="0" distR="0" wp14:anchorId="607D2909" wp14:editId="3C9C2226">
            <wp:extent cx="1173480" cy="885445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747" cy="8931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B85D9E" w:rsidRPr="00CC7371" w:rsidRDefault="00B85D9E" w:rsidP="00B85D9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(Сл.12-17) </w:t>
      </w:r>
      <w:r w:rsidRPr="00CC737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5. Логика </w:t>
      </w:r>
    </w:p>
    <w:p w:rsidR="00B85D9E" w:rsidRPr="00CC7371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(Сл.18)  Анаграммы</w:t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(Сл.19)  Буквенный ряд</w:t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(Сл.20)   </w:t>
      </w:r>
      <w:proofErr w:type="spellStart"/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Метаграмма</w:t>
      </w:r>
      <w:proofErr w:type="spellEnd"/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(Сл.21)  Пословицы</w:t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(Сл.22-23)   Математические цепочки</w:t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(Сл.24-25)  Тест на эрудицию</w:t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lastRenderedPageBreak/>
        <w:t>(Сл.26)  Слова</w:t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(Сл.27-29)  Прочти.</w:t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:rsidR="00B85D9E" w:rsidRDefault="00B85D9E" w:rsidP="00B85D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Учебный год 2019-2020 г. ознаменован празднованием Великой Победы 1945 года.75 лет ... </w:t>
      </w:r>
      <w:proofErr w:type="gramStart"/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Значит надо</w:t>
      </w:r>
      <w:proofErr w:type="gramEnd"/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будет готовиться к такой теме. Рекомендую найти и прочитать эту книгу.</w:t>
      </w:r>
      <w:r w:rsidRPr="00390C1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Убедительно прошу сначала читать взрослому, т.к. некоторые моменты надо будет «сглаживать». </w:t>
      </w:r>
    </w:p>
    <w:p w:rsidR="00B85D9E" w:rsidRDefault="00B85D9E" w:rsidP="00B85D9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noProof/>
          <w:color w:val="111111"/>
          <w:sz w:val="28"/>
          <w:szCs w:val="28"/>
        </w:rPr>
        <w:drawing>
          <wp:inline distT="0" distB="0" distL="0" distR="0" wp14:anchorId="4CD6EA83" wp14:editId="6BEF9434">
            <wp:extent cx="556260" cy="741680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741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5D9E" w:rsidRPr="00CC7371" w:rsidRDefault="00B85D9E" w:rsidP="00B85D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B85D9E" w:rsidRPr="00CC7371" w:rsidRDefault="00B85D9E" w:rsidP="00B85D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</w:t>
      </w: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Для детей 2 класса предлагаю изучить </w:t>
      </w:r>
      <w:proofErr w:type="gramStart"/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выше указанные</w:t>
      </w:r>
      <w:proofErr w:type="gramEnd"/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книги: С. Алексеев «Сто рассказов о войне», Мультфильм «Жить!»,  «Восемь мультфильмов о войне», «Легенда о старом маяке», «Приключения красных галстуков». Фильм «Юные партизаны», «Пятёрка </w:t>
      </w:r>
      <w:proofErr w:type="gramStart"/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отважных</w:t>
      </w:r>
      <w:proofErr w:type="gramEnd"/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».</w:t>
      </w:r>
    </w:p>
    <w:p w:rsidR="00B85D9E" w:rsidRPr="00CC7371" w:rsidRDefault="00B85D9E" w:rsidP="00B85D9E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</w:t>
      </w: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Для учащихся 3-4 классов </w:t>
      </w:r>
      <w:r w:rsidRPr="00CC7371">
        <w:rPr>
          <w:rFonts w:ascii="Times New Roman" w:eastAsia="Times New Roman" w:hAnsi="Times New Roman" w:cs="Times New Roman"/>
          <w:color w:val="33210F"/>
          <w:sz w:val="28"/>
          <w:szCs w:val="28"/>
        </w:rPr>
        <w:t xml:space="preserve">рекомендательный список книг о Великой Отечественной войне. </w:t>
      </w:r>
    </w:p>
    <w:p w:rsidR="00B85D9E" w:rsidRPr="00CC7371" w:rsidRDefault="00B85D9E" w:rsidP="00B85D9E">
      <w:pPr>
        <w:spacing w:after="15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33210F"/>
          <w:sz w:val="28"/>
          <w:szCs w:val="28"/>
        </w:rPr>
        <w:t>Рассказы о Великой Отечественной войне</w:t>
      </w:r>
    </w:p>
    <w:p w:rsidR="00B85D9E" w:rsidRPr="00CC7371" w:rsidRDefault="00B85D9E" w:rsidP="00B85D9E">
      <w:pPr>
        <w:numPr>
          <w:ilvl w:val="0"/>
          <w:numId w:val="2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33210F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33210F"/>
          <w:sz w:val="28"/>
          <w:szCs w:val="28"/>
        </w:rPr>
        <w:t>Алексеев С. П. Рассказы о полководцах</w:t>
      </w:r>
    </w:p>
    <w:p w:rsidR="00B85D9E" w:rsidRPr="00CC7371" w:rsidRDefault="00B85D9E" w:rsidP="00B85D9E">
      <w:pPr>
        <w:numPr>
          <w:ilvl w:val="0"/>
          <w:numId w:val="2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33210F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33210F"/>
          <w:sz w:val="28"/>
          <w:szCs w:val="28"/>
        </w:rPr>
        <w:t>Кассиль Л. А. Твои защитники</w:t>
      </w:r>
    </w:p>
    <w:p w:rsidR="00B85D9E" w:rsidRPr="00CC7371" w:rsidRDefault="00B85D9E" w:rsidP="00B85D9E">
      <w:pPr>
        <w:numPr>
          <w:ilvl w:val="0"/>
          <w:numId w:val="2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33210F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33210F"/>
          <w:sz w:val="28"/>
          <w:szCs w:val="28"/>
        </w:rPr>
        <w:t>Катаев В. Сын полка</w:t>
      </w:r>
    </w:p>
    <w:p w:rsidR="00B85D9E" w:rsidRPr="00CC7371" w:rsidRDefault="00B85D9E" w:rsidP="00B85D9E">
      <w:pPr>
        <w:numPr>
          <w:ilvl w:val="0"/>
          <w:numId w:val="2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33210F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33210F"/>
          <w:sz w:val="28"/>
          <w:szCs w:val="28"/>
        </w:rPr>
        <w:t>Надеждина Н. А. Партизанка Лара</w:t>
      </w:r>
    </w:p>
    <w:p w:rsidR="00B85D9E" w:rsidRPr="00CC7371" w:rsidRDefault="00B85D9E" w:rsidP="00B85D9E">
      <w:pPr>
        <w:numPr>
          <w:ilvl w:val="0"/>
          <w:numId w:val="2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33210F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33210F"/>
          <w:sz w:val="28"/>
          <w:szCs w:val="28"/>
        </w:rPr>
        <w:t>Осеева В. А. Васек Трубачев и его товарищи</w:t>
      </w:r>
    </w:p>
    <w:p w:rsidR="00B85D9E" w:rsidRPr="00CC7371" w:rsidRDefault="00B85D9E" w:rsidP="00B85D9E">
      <w:pPr>
        <w:numPr>
          <w:ilvl w:val="0"/>
          <w:numId w:val="2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33210F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33210F"/>
          <w:sz w:val="28"/>
          <w:szCs w:val="28"/>
        </w:rPr>
        <w:t>Симонов К. Сын артиллериста</w:t>
      </w:r>
    </w:p>
    <w:p w:rsidR="00B85D9E" w:rsidRPr="00CC7371" w:rsidRDefault="00B85D9E" w:rsidP="00B85D9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b/>
          <w:sz w:val="28"/>
          <w:szCs w:val="28"/>
        </w:rPr>
        <w:t xml:space="preserve">  (Сл.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Pr="00CC7371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7371">
        <w:rPr>
          <w:rFonts w:ascii="Times New Roman" w:eastAsia="Times New Roman" w:hAnsi="Times New Roman" w:cs="Times New Roman"/>
          <w:sz w:val="28"/>
          <w:szCs w:val="28"/>
        </w:rPr>
        <w:t>Фильмы</w:t>
      </w:r>
    </w:p>
    <w:p w:rsidR="00B85D9E" w:rsidRPr="00CC7371" w:rsidRDefault="00B85D9E" w:rsidP="00B85D9E">
      <w:pPr>
        <w:numPr>
          <w:ilvl w:val="0"/>
          <w:numId w:val="3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А зори здесь тихие (1972)</w:t>
      </w:r>
    </w:p>
    <w:p w:rsidR="00B85D9E" w:rsidRPr="00CC7371" w:rsidRDefault="00B85D9E" w:rsidP="00B85D9E">
      <w:pPr>
        <w:numPr>
          <w:ilvl w:val="0"/>
          <w:numId w:val="3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Батальоны просят огня (1985)</w:t>
      </w:r>
    </w:p>
    <w:p w:rsidR="00B85D9E" w:rsidRPr="00CC7371" w:rsidRDefault="00B85D9E" w:rsidP="00B85D9E">
      <w:pPr>
        <w:numPr>
          <w:ilvl w:val="0"/>
          <w:numId w:val="3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В бой идут одни «старики» (1973)</w:t>
      </w:r>
    </w:p>
    <w:p w:rsidR="00B85D9E" w:rsidRPr="00CC7371" w:rsidRDefault="00B85D9E" w:rsidP="00B85D9E">
      <w:pPr>
        <w:numPr>
          <w:ilvl w:val="0"/>
          <w:numId w:val="3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Живые и мертвые (1963)</w:t>
      </w:r>
    </w:p>
    <w:p w:rsidR="00B85D9E" w:rsidRPr="00CC7371" w:rsidRDefault="00B85D9E" w:rsidP="00B85D9E">
      <w:pPr>
        <w:numPr>
          <w:ilvl w:val="0"/>
          <w:numId w:val="3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Жила-была девочка (1944)</w:t>
      </w:r>
    </w:p>
    <w:p w:rsidR="00B85D9E" w:rsidRPr="00CC7371" w:rsidRDefault="00B85D9E" w:rsidP="00B85D9E">
      <w:pPr>
        <w:numPr>
          <w:ilvl w:val="0"/>
          <w:numId w:val="3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Звезда (2002)</w:t>
      </w:r>
    </w:p>
    <w:p w:rsidR="00B85D9E" w:rsidRPr="00CC7371" w:rsidRDefault="00B85D9E" w:rsidP="00B85D9E">
      <w:pPr>
        <w:numPr>
          <w:ilvl w:val="0"/>
          <w:numId w:val="3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Они сражались за Родину (1975)</w:t>
      </w:r>
    </w:p>
    <w:p w:rsidR="00B85D9E" w:rsidRPr="00CC7371" w:rsidRDefault="00B85D9E" w:rsidP="00B85D9E">
      <w:pPr>
        <w:numPr>
          <w:ilvl w:val="0"/>
          <w:numId w:val="3"/>
        </w:numPr>
        <w:spacing w:after="150" w:line="240" w:lineRule="auto"/>
        <w:ind w:firstLine="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111111"/>
          <w:sz w:val="28"/>
          <w:szCs w:val="28"/>
        </w:rPr>
        <w:t>Отряд Трубачева сражается (1957)</w:t>
      </w:r>
    </w:p>
    <w:p w:rsidR="00B85D9E" w:rsidRPr="00F81B96" w:rsidRDefault="00B85D9E" w:rsidP="00B85D9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9FC5E8"/>
        </w:rPr>
      </w:pPr>
      <w:r w:rsidRPr="00F81B96">
        <w:rPr>
          <w:rFonts w:ascii="Times New Roman" w:eastAsia="Times New Roman" w:hAnsi="Times New Roman" w:cs="Times New Roman"/>
          <w:color w:val="111111"/>
          <w:sz w:val="28"/>
          <w:szCs w:val="28"/>
        </w:rPr>
        <w:t>Повесть о настоящем человеке (1948)</w:t>
      </w:r>
    </w:p>
    <w:p w:rsidR="00B85D9E" w:rsidRDefault="00B85D9E" w:rsidP="00B85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5D9E" w:rsidRDefault="00B85D9E" w:rsidP="00B85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5D9E" w:rsidRPr="00CC7371" w:rsidRDefault="00B85D9E" w:rsidP="00B85D9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Открытая всероссийская интеллектуальная олимпиада «Наше наследие» направлена на выявление одарённых детей</w:t>
      </w:r>
      <w:proofErr w:type="gramStart"/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которым необходимо проявлять </w:t>
      </w:r>
      <w:r w:rsidRPr="00CC737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свои способности и в качестве запоминания и анализа предоставленного текста, обладать эрудицией и мышлением при решении задач на историческую тему, направлена на развитие различных способностей учащихся (скорость мышления, внимание, быстроту реакции, умение быстро переключаться с одного вида деятельности на другой, позволяет расширить кругозор, любознательность ребят. </w:t>
      </w:r>
    </w:p>
    <w:p w:rsidR="00B85D9E" w:rsidRDefault="00B85D9E" w:rsidP="00B85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5D9E" w:rsidRDefault="00B85D9E" w:rsidP="00B85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5D9E" w:rsidRDefault="00B85D9E" w:rsidP="00B85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5D9E" w:rsidRPr="00CC7371" w:rsidRDefault="00B85D9E" w:rsidP="00B85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5D9E" w:rsidRPr="001C09CD" w:rsidRDefault="00B85D9E" w:rsidP="00B85D9E">
      <w:pPr>
        <w:rPr>
          <w:rFonts w:ascii="Times New Roman" w:hAnsi="Times New Roman" w:cs="Times New Roman"/>
          <w:szCs w:val="28"/>
        </w:rPr>
      </w:pPr>
    </w:p>
    <w:p w:rsidR="00B85D9E" w:rsidRDefault="00B85D9E" w:rsidP="00B85D9E"/>
    <w:p w:rsidR="001A7300" w:rsidRDefault="001A7300">
      <w:bookmarkStart w:id="0" w:name="_GoBack"/>
      <w:bookmarkEnd w:id="0"/>
    </w:p>
    <w:sectPr w:rsidR="001A7300" w:rsidSect="00390C1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D4C65"/>
    <w:multiLevelType w:val="multilevel"/>
    <w:tmpl w:val="E4FE5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CBF"/>
    <w:rsid w:val="00031CBF"/>
    <w:rsid w:val="001A7300"/>
    <w:rsid w:val="00B8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9E"/>
    <w:rPr>
      <w:rFonts w:eastAsiaTheme="minorEastAsi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D9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9E"/>
    <w:rPr>
      <w:rFonts w:eastAsiaTheme="minorEastAsi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D9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583</Words>
  <Characters>3327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UA6B</dc:creator>
  <cp:keywords/>
  <dc:description/>
  <cp:lastModifiedBy>UA6B</cp:lastModifiedBy>
  <cp:revision>2</cp:revision>
  <dcterms:created xsi:type="dcterms:W3CDTF">2020-11-02T16:42:00Z</dcterms:created>
  <dcterms:modified xsi:type="dcterms:W3CDTF">2020-11-02T16:43:00Z</dcterms:modified>
</cp:coreProperties>
</file>